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0AE" w:rsidRDefault="00422300" w:rsidP="00A20E82">
      <w:pPr>
        <w:spacing w:line="300" w:lineRule="exact"/>
        <w:rPr>
          <w:szCs w:val="20"/>
        </w:rPr>
      </w:pPr>
      <w:bookmarkStart w:id="0" w:name="_Hlk503944105"/>
      <w:r>
        <w:rPr>
          <w:b/>
          <w:sz w:val="24"/>
          <w:szCs w:val="24"/>
        </w:rPr>
        <w:t>Visionen im Regenwassermanagement</w:t>
      </w:r>
      <w:r w:rsidR="00A20E82">
        <w:rPr>
          <w:b/>
          <w:sz w:val="24"/>
          <w:szCs w:val="24"/>
        </w:rPr>
        <w:br/>
      </w:r>
      <w:r w:rsidR="00812E0B" w:rsidRPr="00812E0B">
        <w:rPr>
          <w:b/>
          <w:sz w:val="24"/>
          <w:szCs w:val="24"/>
        </w:rPr>
        <w:t xml:space="preserve">Fachseminar </w:t>
      </w:r>
      <w:r w:rsidR="00812E0B">
        <w:rPr>
          <w:b/>
          <w:sz w:val="24"/>
          <w:szCs w:val="24"/>
        </w:rPr>
        <w:t xml:space="preserve">für </w:t>
      </w:r>
      <w:r w:rsidR="00812E0B" w:rsidRPr="00812E0B">
        <w:rPr>
          <w:b/>
          <w:sz w:val="24"/>
          <w:szCs w:val="24"/>
        </w:rPr>
        <w:t xml:space="preserve">Architekten und Planer </w:t>
      </w:r>
      <w:r w:rsidR="00812E0B">
        <w:rPr>
          <w:b/>
          <w:sz w:val="24"/>
          <w:szCs w:val="24"/>
        </w:rPr>
        <w:br/>
      </w:r>
      <w:bookmarkEnd w:id="0"/>
    </w:p>
    <w:p w:rsidR="00655840" w:rsidRDefault="00655840" w:rsidP="00003438">
      <w:pPr>
        <w:spacing w:line="300" w:lineRule="exact"/>
        <w:jc w:val="both"/>
        <w:rPr>
          <w:szCs w:val="20"/>
        </w:rPr>
      </w:pPr>
      <w:r w:rsidRPr="00655840">
        <w:rPr>
          <w:szCs w:val="20"/>
        </w:rPr>
        <w:t>Vermehrt auftretende Starkregenereignisse mit überlasteten Kanalisationen bis hin zu Hochwasser-katastrophen: all dies sind die Folgen der umfangreichen Flächenversiegelung</w:t>
      </w:r>
      <w:r w:rsidR="00A20E82" w:rsidRPr="00A20E82">
        <w:rPr>
          <w:szCs w:val="20"/>
        </w:rPr>
        <w:t xml:space="preserve">. </w:t>
      </w:r>
      <w:r w:rsidR="00E10D64">
        <w:rPr>
          <w:szCs w:val="20"/>
        </w:rPr>
        <w:t xml:space="preserve">Die Lösung dieser Probleme liegt in der </w:t>
      </w:r>
      <w:r w:rsidRPr="00655840">
        <w:rPr>
          <w:szCs w:val="20"/>
        </w:rPr>
        <w:t>Dachbegrünung, Versickerung und Regenwassernutzung</w:t>
      </w:r>
      <w:r w:rsidR="00E10D64">
        <w:rPr>
          <w:szCs w:val="20"/>
        </w:rPr>
        <w:t xml:space="preserve">, mit dem </w:t>
      </w:r>
      <w:r w:rsidRPr="00655840">
        <w:rPr>
          <w:szCs w:val="20"/>
        </w:rPr>
        <w:t>Ziel die St</w:t>
      </w:r>
      <w:r w:rsidR="00E10D64">
        <w:rPr>
          <w:szCs w:val="20"/>
        </w:rPr>
        <w:t>ä</w:t>
      </w:r>
      <w:r w:rsidRPr="00655840">
        <w:rPr>
          <w:szCs w:val="20"/>
        </w:rPr>
        <w:t>dt</w:t>
      </w:r>
      <w:r w:rsidR="00E10D64">
        <w:rPr>
          <w:szCs w:val="20"/>
        </w:rPr>
        <w:t>e</w:t>
      </w:r>
      <w:r w:rsidRPr="00655840">
        <w:rPr>
          <w:szCs w:val="20"/>
        </w:rPr>
        <w:t xml:space="preserve"> durch die Kühlleistung vitaler Pflanzen sowie </w:t>
      </w:r>
      <w:r w:rsidR="00E10D64">
        <w:rPr>
          <w:szCs w:val="20"/>
        </w:rPr>
        <w:t xml:space="preserve">durch </w:t>
      </w:r>
      <w:r w:rsidRPr="00655840">
        <w:rPr>
          <w:szCs w:val="20"/>
        </w:rPr>
        <w:t>Schutz vor Überschwemmungen</w:t>
      </w:r>
      <w:r w:rsidR="00E10D64">
        <w:rPr>
          <w:szCs w:val="20"/>
        </w:rPr>
        <w:t xml:space="preserve"> </w:t>
      </w:r>
      <w:r w:rsidR="00E10D64" w:rsidRPr="00E10D64">
        <w:rPr>
          <w:szCs w:val="20"/>
        </w:rPr>
        <w:t>klimaresilient</w:t>
      </w:r>
      <w:r w:rsidR="00E10D64">
        <w:rPr>
          <w:szCs w:val="20"/>
        </w:rPr>
        <w:t xml:space="preserve"> zu machen</w:t>
      </w:r>
      <w:r w:rsidRPr="00655840">
        <w:rPr>
          <w:szCs w:val="20"/>
        </w:rPr>
        <w:t>. Dabei gilt es einige technische, vegetationstechnische und regulative Herausforderungen zu meistern. Diese Thematik wird im Rahmen des Fachseminars präsentiert und diskutiert.</w:t>
      </w:r>
    </w:p>
    <w:p w:rsidR="0067572A" w:rsidRDefault="0067572A" w:rsidP="00003438">
      <w:pPr>
        <w:spacing w:line="300" w:lineRule="exact"/>
        <w:jc w:val="both"/>
        <w:rPr>
          <w:szCs w:val="20"/>
        </w:rPr>
      </w:pPr>
      <w:r w:rsidRPr="00E10D64">
        <w:rPr>
          <w:szCs w:val="20"/>
        </w:rPr>
        <w:t xml:space="preserve">Unter dem Titel </w:t>
      </w:r>
      <w:r w:rsidRPr="0067572A">
        <w:rPr>
          <w:szCs w:val="20"/>
        </w:rPr>
        <w:t>„Resiliente und lebendige Städte durch neuen Umgang mit Regenwasser“</w:t>
      </w:r>
      <w:r>
        <w:rPr>
          <w:szCs w:val="20"/>
        </w:rPr>
        <w:t xml:space="preserve"> </w:t>
      </w:r>
      <w:r w:rsidRPr="00E10D64">
        <w:rPr>
          <w:szCs w:val="20"/>
        </w:rPr>
        <w:t>stellen Referenten des renommierten Planungsbüro</w:t>
      </w:r>
      <w:r w:rsidR="00E333D1">
        <w:rPr>
          <w:szCs w:val="20"/>
        </w:rPr>
        <w:t>s</w:t>
      </w:r>
      <w:r w:rsidRPr="00E10D64">
        <w:rPr>
          <w:szCs w:val="20"/>
        </w:rPr>
        <w:t xml:space="preserve"> </w:t>
      </w:r>
      <w:proofErr w:type="spellStart"/>
      <w:r w:rsidRPr="00E10D64">
        <w:rPr>
          <w:szCs w:val="20"/>
        </w:rPr>
        <w:t>Ramboll</w:t>
      </w:r>
      <w:proofErr w:type="spellEnd"/>
      <w:r w:rsidRPr="00E10D64">
        <w:rPr>
          <w:szCs w:val="20"/>
        </w:rPr>
        <w:t xml:space="preserve"> Studio </w:t>
      </w:r>
      <w:proofErr w:type="spellStart"/>
      <w:r w:rsidRPr="00E10D64">
        <w:rPr>
          <w:szCs w:val="20"/>
        </w:rPr>
        <w:t>Dreiseitl</w:t>
      </w:r>
      <w:proofErr w:type="spellEnd"/>
      <w:r w:rsidRPr="00E10D64">
        <w:rPr>
          <w:szCs w:val="20"/>
        </w:rPr>
        <w:t xml:space="preserve"> aus Überlingen anhand von internationalen Praxisbeispielen Lösungsansätze zur Problematik des Klimawandels vor.  </w:t>
      </w:r>
      <w:r w:rsidRPr="0067572A">
        <w:rPr>
          <w:szCs w:val="20"/>
        </w:rPr>
        <w:t>Resilienz ist dabei das Stichwort, das nicht nur als Herausforderung, sondern auch als Chance für die urbane Natur und den nachhaltigen Ressourcenschutz gesehen wird.</w:t>
      </w:r>
      <w:r>
        <w:rPr>
          <w:szCs w:val="20"/>
        </w:rPr>
        <w:t xml:space="preserve"> </w:t>
      </w:r>
    </w:p>
    <w:p w:rsidR="0067572A" w:rsidRDefault="0067572A" w:rsidP="0067572A">
      <w:pPr>
        <w:spacing w:line="300" w:lineRule="exact"/>
        <w:jc w:val="both"/>
        <w:rPr>
          <w:szCs w:val="20"/>
        </w:rPr>
      </w:pPr>
      <w:r>
        <w:rPr>
          <w:szCs w:val="20"/>
        </w:rPr>
        <w:t>D</w:t>
      </w:r>
      <w:r w:rsidRPr="00A20E82">
        <w:rPr>
          <w:szCs w:val="20"/>
        </w:rPr>
        <w:t xml:space="preserve">ie </w:t>
      </w:r>
      <w:r>
        <w:rPr>
          <w:szCs w:val="20"/>
        </w:rPr>
        <w:t xml:space="preserve">weiteren </w:t>
      </w:r>
      <w:r w:rsidR="00EC70AE">
        <w:rPr>
          <w:szCs w:val="20"/>
        </w:rPr>
        <w:t>Fachvorträge</w:t>
      </w:r>
      <w:r w:rsidR="00EC70AE" w:rsidRPr="00EC70AE">
        <w:rPr>
          <w:szCs w:val="20"/>
        </w:rPr>
        <w:t xml:space="preserve"> </w:t>
      </w:r>
      <w:r w:rsidR="00EC70AE">
        <w:rPr>
          <w:szCs w:val="20"/>
        </w:rPr>
        <w:t xml:space="preserve">behandeln </w:t>
      </w:r>
      <w:r w:rsidR="00EC70AE" w:rsidRPr="00A20E82">
        <w:rPr>
          <w:szCs w:val="20"/>
        </w:rPr>
        <w:t xml:space="preserve">Themen </w:t>
      </w:r>
      <w:r w:rsidR="00EC70AE">
        <w:rPr>
          <w:szCs w:val="20"/>
        </w:rPr>
        <w:t>wie z. B. „</w:t>
      </w:r>
      <w:r w:rsidR="00E10D64" w:rsidRPr="00E10D64">
        <w:rPr>
          <w:szCs w:val="20"/>
        </w:rPr>
        <w:t>Umgang mit Regenwasser nach den neuen</w:t>
      </w:r>
      <w:r w:rsidR="00E10D64">
        <w:rPr>
          <w:szCs w:val="20"/>
        </w:rPr>
        <w:t xml:space="preserve"> </w:t>
      </w:r>
      <w:r w:rsidR="00E10D64" w:rsidRPr="00E10D64">
        <w:rPr>
          <w:szCs w:val="20"/>
        </w:rPr>
        <w:t>technischen Regeln</w:t>
      </w:r>
      <w:r w:rsidR="00EC70AE">
        <w:rPr>
          <w:szCs w:val="20"/>
        </w:rPr>
        <w:t>“,</w:t>
      </w:r>
      <w:r w:rsidR="00EC70AE" w:rsidRPr="00A20E82">
        <w:rPr>
          <w:szCs w:val="20"/>
        </w:rPr>
        <w:t xml:space="preserve"> </w:t>
      </w:r>
      <w:r w:rsidR="00EC70AE">
        <w:rPr>
          <w:szCs w:val="20"/>
        </w:rPr>
        <w:t>„</w:t>
      </w:r>
      <w:r w:rsidR="00EC70AE" w:rsidRPr="00A20E82">
        <w:rPr>
          <w:szCs w:val="20"/>
        </w:rPr>
        <w:t>Dachbegrünung</w:t>
      </w:r>
      <w:r w:rsidR="00EC70AE">
        <w:rPr>
          <w:szCs w:val="20"/>
        </w:rPr>
        <w:t>“</w:t>
      </w:r>
      <w:r w:rsidR="00E10D64">
        <w:rPr>
          <w:szCs w:val="20"/>
        </w:rPr>
        <w:t>, „Entwässerung“ und „</w:t>
      </w:r>
      <w:r w:rsidR="00E10D64" w:rsidRPr="00E10D64">
        <w:rPr>
          <w:szCs w:val="20"/>
        </w:rPr>
        <w:t>Versickerungsfähige Pflasterbeläge</w:t>
      </w:r>
      <w:r w:rsidR="00E10D64">
        <w:rPr>
          <w:szCs w:val="20"/>
        </w:rPr>
        <w:t>“</w:t>
      </w:r>
      <w:r w:rsidR="00B97238">
        <w:rPr>
          <w:szCs w:val="20"/>
        </w:rPr>
        <w:t xml:space="preserve"> und </w:t>
      </w:r>
      <w:r w:rsidR="00B97238" w:rsidRPr="00B97238">
        <w:rPr>
          <w:szCs w:val="20"/>
        </w:rPr>
        <w:t>basieren auf aktuellen Normen und Richtlinien</w:t>
      </w:r>
      <w:r w:rsidR="00E10D64">
        <w:rPr>
          <w:szCs w:val="20"/>
        </w:rPr>
        <w:t>.</w:t>
      </w:r>
      <w:r>
        <w:rPr>
          <w:szCs w:val="20"/>
        </w:rPr>
        <w:t xml:space="preserve"> </w:t>
      </w:r>
      <w:r w:rsidR="00EC70AE">
        <w:rPr>
          <w:szCs w:val="20"/>
        </w:rPr>
        <w:t>N</w:t>
      </w:r>
      <w:r w:rsidR="00A20E82" w:rsidRPr="00A20E82">
        <w:rPr>
          <w:szCs w:val="20"/>
        </w:rPr>
        <w:t xml:space="preserve">amhafte und erfahrene Firmen </w:t>
      </w:r>
      <w:r w:rsidR="00EC70AE">
        <w:rPr>
          <w:szCs w:val="20"/>
        </w:rPr>
        <w:t xml:space="preserve">wie </w:t>
      </w:r>
      <w:r w:rsidR="00E10D64">
        <w:rPr>
          <w:szCs w:val="20"/>
        </w:rPr>
        <w:t>Mall</w:t>
      </w:r>
      <w:r w:rsidR="006636B9">
        <w:rPr>
          <w:szCs w:val="20"/>
        </w:rPr>
        <w:t xml:space="preserve">, </w:t>
      </w:r>
      <w:r w:rsidR="00E333D1">
        <w:rPr>
          <w:szCs w:val="20"/>
        </w:rPr>
        <w:t xml:space="preserve">Optigrün, </w:t>
      </w:r>
      <w:proofErr w:type="spellStart"/>
      <w:r w:rsidR="00E10D64">
        <w:rPr>
          <w:szCs w:val="20"/>
        </w:rPr>
        <w:t>B</w:t>
      </w:r>
      <w:r w:rsidR="00E333D1">
        <w:rPr>
          <w:szCs w:val="20"/>
        </w:rPr>
        <w:t>irco</w:t>
      </w:r>
      <w:proofErr w:type="spellEnd"/>
      <w:r w:rsidR="006636B9">
        <w:rPr>
          <w:szCs w:val="20"/>
        </w:rPr>
        <w:t xml:space="preserve">, </w:t>
      </w:r>
      <w:proofErr w:type="spellStart"/>
      <w:r w:rsidR="00E10D64" w:rsidRPr="00E10D64">
        <w:rPr>
          <w:szCs w:val="20"/>
        </w:rPr>
        <w:t>Kronimus</w:t>
      </w:r>
      <w:proofErr w:type="spellEnd"/>
      <w:r w:rsidR="00E333D1">
        <w:rPr>
          <w:szCs w:val="20"/>
        </w:rPr>
        <w:t xml:space="preserve"> oder</w:t>
      </w:r>
      <w:r w:rsidR="006636B9">
        <w:rPr>
          <w:szCs w:val="20"/>
        </w:rPr>
        <w:t xml:space="preserve"> </w:t>
      </w:r>
      <w:r w:rsidR="00E10D64">
        <w:rPr>
          <w:szCs w:val="20"/>
        </w:rPr>
        <w:t>Lintel</w:t>
      </w:r>
      <w:r w:rsidR="006636B9">
        <w:rPr>
          <w:szCs w:val="20"/>
        </w:rPr>
        <w:t xml:space="preserve"> </w:t>
      </w:r>
      <w:r w:rsidR="00EC70AE">
        <w:rPr>
          <w:szCs w:val="20"/>
        </w:rPr>
        <w:t xml:space="preserve">stellen </w:t>
      </w:r>
      <w:r w:rsidR="00A20E82" w:rsidRPr="00A20E82">
        <w:rPr>
          <w:szCs w:val="20"/>
        </w:rPr>
        <w:t>Praxisbeispiele und den</w:t>
      </w:r>
      <w:r w:rsidR="00A20E82">
        <w:rPr>
          <w:szCs w:val="20"/>
        </w:rPr>
        <w:t xml:space="preserve"> </w:t>
      </w:r>
      <w:r w:rsidR="00A20E82" w:rsidRPr="00A20E82">
        <w:rPr>
          <w:szCs w:val="20"/>
        </w:rPr>
        <w:t>aktuellen Stand der Technik ihrer Gewerke vor und informieren</w:t>
      </w:r>
      <w:r w:rsidR="00A20E82">
        <w:rPr>
          <w:szCs w:val="20"/>
        </w:rPr>
        <w:t xml:space="preserve"> </w:t>
      </w:r>
      <w:r w:rsidR="00A20E82" w:rsidRPr="00A20E82">
        <w:rPr>
          <w:szCs w:val="20"/>
        </w:rPr>
        <w:t xml:space="preserve">über Planungsgrundlagen, Details, Kostenrichtwerte und Produktneuheiten. </w:t>
      </w:r>
    </w:p>
    <w:p w:rsidR="00A20E82" w:rsidRDefault="0067572A" w:rsidP="00003438">
      <w:pPr>
        <w:spacing w:line="300" w:lineRule="exact"/>
        <w:jc w:val="both"/>
        <w:rPr>
          <w:szCs w:val="20"/>
        </w:rPr>
      </w:pPr>
      <w:r w:rsidRPr="00655840">
        <w:rPr>
          <w:szCs w:val="20"/>
        </w:rPr>
        <w:t>Das Fachseminar Regenwasser bietet umfassende Informationen, Kontakte und Erfahrungsaustausch. In den begleitenden Fachausstellungen präsentieren fachkompetente Ansprechpartner aktuelle Produkte und stehen für Beratungsgespräche zur Verfügung.</w:t>
      </w:r>
      <w:r>
        <w:rPr>
          <w:szCs w:val="20"/>
        </w:rPr>
        <w:t xml:space="preserve"> </w:t>
      </w:r>
    </w:p>
    <w:p w:rsidR="00E333D1" w:rsidRDefault="00E10D64" w:rsidP="00003438">
      <w:pPr>
        <w:spacing w:line="300" w:lineRule="exact"/>
        <w:jc w:val="both"/>
        <w:rPr>
          <w:szCs w:val="20"/>
        </w:rPr>
      </w:pPr>
      <w:r w:rsidRPr="00E10D64">
        <w:rPr>
          <w:szCs w:val="20"/>
        </w:rPr>
        <w:t>D</w:t>
      </w:r>
      <w:r w:rsidR="0067572A">
        <w:rPr>
          <w:szCs w:val="20"/>
        </w:rPr>
        <w:t xml:space="preserve">ie Teilnahme </w:t>
      </w:r>
      <w:r w:rsidRPr="00E10D64">
        <w:rPr>
          <w:szCs w:val="20"/>
        </w:rPr>
        <w:t xml:space="preserve">ist kostenlos und wird je nach Bundesland als Fortbildungsmaßnahme (Architektenkammer, DENA und Ingenieurskammer) anerkannt! </w:t>
      </w:r>
    </w:p>
    <w:p w:rsidR="0080706C" w:rsidRPr="00E555FD" w:rsidRDefault="006636B9" w:rsidP="00003438">
      <w:pPr>
        <w:spacing w:line="300" w:lineRule="exact"/>
        <w:jc w:val="both"/>
        <w:rPr>
          <w:szCs w:val="20"/>
        </w:rPr>
      </w:pPr>
      <w:r>
        <w:rPr>
          <w:szCs w:val="20"/>
        </w:rPr>
        <w:t>Das Seminarprogramm</w:t>
      </w:r>
      <w:r w:rsidR="00812E0B" w:rsidRPr="00812E0B">
        <w:rPr>
          <w:szCs w:val="20"/>
        </w:rPr>
        <w:t xml:space="preserve">, Termine, Veranstaltungsorte und Anmeldung unter: </w:t>
      </w:r>
      <w:r w:rsidR="00812E0B" w:rsidRPr="006636B9">
        <w:rPr>
          <w:b/>
          <w:szCs w:val="20"/>
        </w:rPr>
        <w:t>www.fachseminar-</w:t>
      </w:r>
      <w:r w:rsidR="00E10D64">
        <w:rPr>
          <w:b/>
          <w:szCs w:val="20"/>
        </w:rPr>
        <w:t>regenwasser</w:t>
      </w:r>
      <w:r w:rsidR="00812E0B" w:rsidRPr="006636B9">
        <w:rPr>
          <w:b/>
          <w:szCs w:val="20"/>
        </w:rPr>
        <w:t>.de</w:t>
      </w:r>
    </w:p>
    <w:p w:rsidR="00DB1EF4" w:rsidRPr="00E555FD" w:rsidRDefault="00DB1EF4" w:rsidP="00DB1EF4">
      <w:pPr>
        <w:spacing w:before="360" w:line="300" w:lineRule="exact"/>
        <w:rPr>
          <w:szCs w:val="20"/>
        </w:rPr>
      </w:pPr>
      <w:r w:rsidRPr="00E555FD">
        <w:rPr>
          <w:szCs w:val="20"/>
        </w:rPr>
        <w:t>Quelle: Optigrün international AG, Beleg erbeten</w:t>
      </w:r>
    </w:p>
    <w:p w:rsidR="0080706C" w:rsidRDefault="0080706C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6E4AB0" w:rsidRDefault="006E4AB0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6E4AB0" w:rsidRDefault="006E4AB0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6E4AB0" w:rsidRDefault="006E4AB0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580CBB" w:rsidRPr="00E555FD" w:rsidRDefault="00580CBB" w:rsidP="00580CBB">
      <w:pPr>
        <w:spacing w:line="300" w:lineRule="exact"/>
        <w:rPr>
          <w:szCs w:val="20"/>
          <w:u w:val="single"/>
        </w:rPr>
      </w:pPr>
      <w:r w:rsidRPr="00E555FD">
        <w:rPr>
          <w:szCs w:val="20"/>
          <w:u w:val="single"/>
        </w:rPr>
        <w:t>Pressekontakt:</w:t>
      </w:r>
    </w:p>
    <w:p w:rsidR="00580CBB" w:rsidRPr="00E555FD" w:rsidRDefault="00EC6415" w:rsidP="00580CBB">
      <w:pPr>
        <w:spacing w:after="80" w:line="300" w:lineRule="exact"/>
        <w:rPr>
          <w:b/>
          <w:szCs w:val="20"/>
        </w:rPr>
      </w:pPr>
      <w:r w:rsidRPr="00E555FD">
        <w:rPr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87E0D" wp14:editId="1F188CDF">
                <wp:simplePos x="0" y="0"/>
                <wp:positionH relativeFrom="column">
                  <wp:posOffset>3571432</wp:posOffset>
                </wp:positionH>
                <wp:positionV relativeFrom="paragraph">
                  <wp:posOffset>191338</wp:posOffset>
                </wp:positionV>
                <wp:extent cx="2369185" cy="1199071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85" cy="1199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CBB" w:rsidRPr="00580CBB" w:rsidRDefault="00580CBB" w:rsidP="00580CBB">
                            <w:pPr>
                              <w:spacing w:line="300" w:lineRule="exact"/>
                              <w:rPr>
                                <w:rFonts w:cs="Arial"/>
                                <w:szCs w:val="20"/>
                              </w:rPr>
                            </w:pPr>
                            <w:r w:rsidRPr="00580CBB">
                              <w:rPr>
                                <w:rFonts w:cs="Arial"/>
                                <w:szCs w:val="20"/>
                              </w:rPr>
                              <w:t xml:space="preserve">Weitere Informationen und Bildmaterial finden Sie im Optigrün Pressebereich unter: </w:t>
                            </w:r>
                          </w:p>
                          <w:p w:rsidR="00580CBB" w:rsidRPr="00580CBB" w:rsidRDefault="00580CBB" w:rsidP="00580CBB">
                            <w:pPr>
                              <w:spacing w:line="300" w:lineRule="exact"/>
                              <w:rPr>
                                <w:rFonts w:cs="Arial"/>
                              </w:rPr>
                            </w:pPr>
                            <w:r w:rsidRPr="00580CBB">
                              <w:rPr>
                                <w:rFonts w:cs="Arial"/>
                                <w:szCs w:val="20"/>
                              </w:rPr>
                              <w:t>www.optigruen.de/aktuelles/</w:t>
                            </w:r>
                            <w:r w:rsidR="00EC6415">
                              <w:rPr>
                                <w:rFonts w:cs="Arial"/>
                                <w:szCs w:val="20"/>
                              </w:rPr>
                              <w:br/>
                            </w:r>
                            <w:r w:rsidRPr="00580CBB">
                              <w:rPr>
                                <w:rFonts w:cs="Arial"/>
                                <w:szCs w:val="20"/>
                              </w:rPr>
                              <w:t>download-presse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87E0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1.2pt;margin-top:15.05pt;width:186.55pt;height:9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" filled="f" stroked="f" strokeweight=".5pt">
                <v:textbox>
                  <w:txbxContent>
                    <w:p w:rsidR="00580CBB" w:rsidRPr="00580CBB" w:rsidRDefault="00580CBB" w:rsidP="00580CBB">
                      <w:pPr>
                        <w:spacing w:line="300" w:lineRule="exact"/>
                        <w:rPr>
                          <w:rFonts w:cs="Arial"/>
                          <w:szCs w:val="20"/>
                        </w:rPr>
                      </w:pPr>
                      <w:r w:rsidRPr="00580CBB">
                        <w:rPr>
                          <w:rFonts w:cs="Arial"/>
                          <w:szCs w:val="20"/>
                        </w:rPr>
                        <w:t xml:space="preserve">Weitere Informationen und Bildmaterial finden Sie im Optigrün Pressebereich unter: </w:t>
                      </w:r>
                    </w:p>
                    <w:p w:rsidR="00580CBB" w:rsidRPr="00580CBB" w:rsidRDefault="00580CBB" w:rsidP="00580CBB">
                      <w:pPr>
                        <w:spacing w:line="300" w:lineRule="exact"/>
                        <w:rPr>
                          <w:rFonts w:cs="Arial"/>
                        </w:rPr>
                      </w:pPr>
                      <w:r w:rsidRPr="00580CBB">
                        <w:rPr>
                          <w:rFonts w:cs="Arial"/>
                          <w:szCs w:val="20"/>
                        </w:rPr>
                        <w:t>www.optigruen.de/aktuelles/</w:t>
                      </w:r>
                      <w:r w:rsidR="00EC6415">
                        <w:rPr>
                          <w:rFonts w:cs="Arial"/>
                          <w:szCs w:val="20"/>
                        </w:rPr>
                        <w:br/>
                      </w:r>
                      <w:r w:rsidRPr="00580CBB">
                        <w:rPr>
                          <w:rFonts w:cs="Arial"/>
                          <w:szCs w:val="20"/>
                        </w:rPr>
                        <w:t>download-presse</w:t>
                      </w:r>
                    </w:p>
                  </w:txbxContent>
                </v:textbox>
              </v:shape>
            </w:pict>
          </mc:Fallback>
        </mc:AlternateContent>
      </w:r>
      <w:r w:rsidR="00580CBB" w:rsidRPr="00E555FD">
        <w:rPr>
          <w:b/>
          <w:szCs w:val="20"/>
        </w:rPr>
        <w:t>Sonja Alex</w:t>
      </w:r>
      <w:r w:rsidR="00580CBB" w:rsidRPr="00E555FD">
        <w:rPr>
          <w:b/>
          <w:szCs w:val="20"/>
        </w:rPr>
        <w:tab/>
      </w:r>
    </w:p>
    <w:p w:rsidR="00580CBB" w:rsidRPr="00E555FD" w:rsidRDefault="00580CBB" w:rsidP="00580CBB">
      <w:pPr>
        <w:spacing w:after="80" w:line="300" w:lineRule="exact"/>
        <w:rPr>
          <w:szCs w:val="20"/>
        </w:rPr>
      </w:pPr>
      <w:r w:rsidRPr="00E555FD">
        <w:rPr>
          <w:szCs w:val="20"/>
        </w:rPr>
        <w:t>Marketingleiterin, Optigrün international AG</w:t>
      </w:r>
      <w:r w:rsidRPr="00E555FD">
        <w:rPr>
          <w:szCs w:val="20"/>
        </w:rPr>
        <w:tab/>
      </w:r>
    </w:p>
    <w:p w:rsidR="00580CBB" w:rsidRPr="00E555FD" w:rsidRDefault="00580CBB" w:rsidP="00580CBB">
      <w:pPr>
        <w:spacing w:after="80" w:line="300" w:lineRule="exact"/>
        <w:rPr>
          <w:szCs w:val="20"/>
        </w:rPr>
      </w:pPr>
      <w:r w:rsidRPr="00E555FD">
        <w:rPr>
          <w:szCs w:val="20"/>
        </w:rPr>
        <w:t>Tel. +49 7576 772 152</w:t>
      </w:r>
      <w:r w:rsidRPr="00E555FD">
        <w:rPr>
          <w:szCs w:val="20"/>
        </w:rPr>
        <w:tab/>
      </w:r>
      <w:r w:rsidRPr="00E555FD">
        <w:rPr>
          <w:szCs w:val="20"/>
        </w:rPr>
        <w:tab/>
      </w:r>
      <w:r w:rsidRPr="00E555FD">
        <w:rPr>
          <w:szCs w:val="20"/>
        </w:rPr>
        <w:tab/>
      </w:r>
    </w:p>
    <w:p w:rsidR="00580CBB" w:rsidRPr="00E555FD" w:rsidRDefault="00580CBB" w:rsidP="00580CBB">
      <w:pPr>
        <w:spacing w:after="80" w:line="300" w:lineRule="exact"/>
        <w:rPr>
          <w:szCs w:val="20"/>
        </w:rPr>
      </w:pPr>
      <w:r w:rsidRPr="00E555FD">
        <w:rPr>
          <w:szCs w:val="20"/>
        </w:rPr>
        <w:t>s.alex@optigruen.de</w:t>
      </w:r>
    </w:p>
    <w:p w:rsidR="00DB1EF4" w:rsidRPr="00E555FD" w:rsidRDefault="00DB1EF4" w:rsidP="00EA79A1">
      <w:pPr>
        <w:spacing w:line="300" w:lineRule="exact"/>
        <w:rPr>
          <w:b/>
          <w:sz w:val="24"/>
          <w:szCs w:val="20"/>
        </w:rPr>
      </w:pPr>
      <w:r w:rsidRPr="00E555FD">
        <w:rPr>
          <w:b/>
          <w:sz w:val="24"/>
          <w:szCs w:val="20"/>
        </w:rPr>
        <w:lastRenderedPageBreak/>
        <w:t>Bilder und Bildunterschriften</w:t>
      </w:r>
    </w:p>
    <w:p w:rsidR="00246999" w:rsidRDefault="00246999" w:rsidP="00EA79A1">
      <w:pPr>
        <w:spacing w:line="300" w:lineRule="exact"/>
        <w:rPr>
          <w:i/>
          <w:szCs w:val="20"/>
        </w:rPr>
      </w:pPr>
      <w:r w:rsidRPr="00246999">
        <w:rPr>
          <w:i/>
          <w:szCs w:val="20"/>
        </w:rPr>
        <w:t>FS-</w:t>
      </w:r>
      <w:r w:rsidR="00CA4F5F">
        <w:rPr>
          <w:i/>
          <w:szCs w:val="20"/>
        </w:rPr>
        <w:t>Regenwa</w:t>
      </w:r>
      <w:r w:rsidRPr="00246999">
        <w:rPr>
          <w:i/>
          <w:szCs w:val="20"/>
        </w:rPr>
        <w:t>_</w:t>
      </w:r>
      <w:r>
        <w:rPr>
          <w:i/>
          <w:szCs w:val="20"/>
        </w:rPr>
        <w:t>Termine_und_Orte</w:t>
      </w:r>
      <w:r w:rsidRPr="00246999">
        <w:rPr>
          <w:i/>
          <w:szCs w:val="20"/>
        </w:rPr>
        <w:t>.jpg</w:t>
      </w:r>
      <w:r w:rsidRPr="00246999">
        <w:rPr>
          <w:i/>
          <w:szCs w:val="20"/>
        </w:rPr>
        <w:tab/>
        <w:t xml:space="preserve">    </w:t>
      </w:r>
    </w:p>
    <w:p w:rsidR="00CA4F5F" w:rsidRDefault="00CA4F5F" w:rsidP="00EA79A1">
      <w:pPr>
        <w:spacing w:line="300" w:lineRule="exact"/>
        <w:rPr>
          <w:i/>
          <w:szCs w:val="20"/>
        </w:rPr>
      </w:pPr>
      <w:r>
        <w:rPr>
          <w:i/>
          <w:noProof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67814</wp:posOffset>
            </wp:positionV>
            <wp:extent cx="3331210" cy="2191385"/>
            <wp:effectExtent l="0" t="0" r="254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CA4F5F" w:rsidRDefault="00CA4F5F" w:rsidP="00EA79A1">
      <w:pPr>
        <w:spacing w:line="300" w:lineRule="exact"/>
        <w:rPr>
          <w:i/>
          <w:szCs w:val="20"/>
        </w:rPr>
      </w:pPr>
    </w:p>
    <w:p w:rsidR="00CA4F5F" w:rsidRDefault="00CA4F5F" w:rsidP="00EA79A1">
      <w:pPr>
        <w:spacing w:line="300" w:lineRule="exact"/>
        <w:rPr>
          <w:i/>
          <w:szCs w:val="20"/>
        </w:rPr>
      </w:pPr>
    </w:p>
    <w:p w:rsidR="00CA4F5F" w:rsidRDefault="00CA4F5F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142716" w:rsidRPr="00142716" w:rsidRDefault="00CA4F5F" w:rsidP="00EA79A1">
      <w:pPr>
        <w:spacing w:line="300" w:lineRule="exact"/>
        <w:rPr>
          <w:i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299528</wp:posOffset>
            </wp:positionV>
            <wp:extent cx="5902960" cy="2990850"/>
            <wp:effectExtent l="0" t="0" r="254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999">
        <w:rPr>
          <w:i/>
          <w:szCs w:val="20"/>
        </w:rPr>
        <w:t>FS-</w:t>
      </w:r>
      <w:r>
        <w:rPr>
          <w:i/>
          <w:szCs w:val="20"/>
        </w:rPr>
        <w:t>Regenwa</w:t>
      </w:r>
      <w:r w:rsidR="00246999">
        <w:rPr>
          <w:i/>
          <w:szCs w:val="20"/>
        </w:rPr>
        <w:t>_</w:t>
      </w:r>
      <w:r w:rsidR="006636B9" w:rsidRPr="006636B9">
        <w:rPr>
          <w:i/>
          <w:szCs w:val="20"/>
        </w:rPr>
        <w:t>Bild_</w:t>
      </w:r>
      <w:r w:rsidR="006E4AB0">
        <w:rPr>
          <w:i/>
          <w:szCs w:val="20"/>
        </w:rPr>
        <w:t>Flye</w:t>
      </w:r>
      <w:r w:rsidR="00246999">
        <w:rPr>
          <w:i/>
          <w:szCs w:val="20"/>
        </w:rPr>
        <w:t>r</w:t>
      </w:r>
      <w:r w:rsidR="006636B9" w:rsidRPr="006636B9">
        <w:rPr>
          <w:i/>
          <w:szCs w:val="20"/>
        </w:rPr>
        <w:t>.jpg</w:t>
      </w:r>
      <w:r w:rsidR="0023186D" w:rsidRPr="00142716">
        <w:rPr>
          <w:i/>
          <w:szCs w:val="20"/>
        </w:rPr>
        <w:tab/>
        <w:t xml:space="preserve">    </w:t>
      </w:r>
    </w:p>
    <w:p w:rsidR="00CA4F5F" w:rsidRDefault="00CA4F5F" w:rsidP="00EA79A1">
      <w:pPr>
        <w:spacing w:line="300" w:lineRule="exact"/>
        <w:rPr>
          <w:szCs w:val="20"/>
        </w:rPr>
      </w:pPr>
    </w:p>
    <w:p w:rsidR="00EC6415" w:rsidRDefault="006E4AB0" w:rsidP="00EA79A1">
      <w:pPr>
        <w:spacing w:line="300" w:lineRule="exact"/>
        <w:rPr>
          <w:rStyle w:val="Hyperlink"/>
          <w:szCs w:val="20"/>
        </w:rPr>
      </w:pPr>
      <w:r>
        <w:rPr>
          <w:szCs w:val="20"/>
        </w:rPr>
        <w:t xml:space="preserve">Flyer anfordern oder herunterladen: </w:t>
      </w:r>
      <w:hyperlink r:id="rId8" w:history="1">
        <w:r w:rsidR="00CA4F5F" w:rsidRPr="005A59DC">
          <w:rPr>
            <w:rStyle w:val="Hyperlink"/>
            <w:szCs w:val="20"/>
          </w:rPr>
          <w:t>www.fachseminar-regenwasser.de</w:t>
        </w:r>
      </w:hyperlink>
    </w:p>
    <w:p w:rsidR="00CA4F5F" w:rsidRDefault="00CA4F5F" w:rsidP="00EA79A1">
      <w:pPr>
        <w:spacing w:line="300" w:lineRule="exact"/>
        <w:rPr>
          <w:szCs w:val="20"/>
        </w:rPr>
      </w:pPr>
    </w:p>
    <w:p w:rsidR="006636B9" w:rsidRPr="006E4AB0" w:rsidRDefault="00CA4F5F" w:rsidP="00142716">
      <w:pPr>
        <w:spacing w:line="300" w:lineRule="exact"/>
        <w:rPr>
          <w:szCs w:val="20"/>
        </w:rPr>
      </w:pPr>
      <w:r>
        <w:rPr>
          <w:i/>
          <w:noProof/>
          <w:szCs w:val="2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327803</wp:posOffset>
            </wp:positionV>
            <wp:extent cx="5889625" cy="319024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999">
        <w:rPr>
          <w:i/>
          <w:szCs w:val="20"/>
        </w:rPr>
        <w:t>FS-</w:t>
      </w:r>
      <w:r>
        <w:rPr>
          <w:i/>
          <w:szCs w:val="20"/>
        </w:rPr>
        <w:t>Regenwa</w:t>
      </w:r>
      <w:r w:rsidR="00246999">
        <w:rPr>
          <w:i/>
          <w:szCs w:val="20"/>
        </w:rPr>
        <w:t>_</w:t>
      </w:r>
      <w:r w:rsidR="006E4AB0" w:rsidRPr="006E4AB0">
        <w:rPr>
          <w:i/>
          <w:szCs w:val="20"/>
        </w:rPr>
        <w:t>Bild_Web</w:t>
      </w:r>
      <w:r w:rsidR="00246999">
        <w:rPr>
          <w:i/>
          <w:szCs w:val="20"/>
        </w:rPr>
        <w:t>seite</w:t>
      </w:r>
      <w:r w:rsidR="006E4AB0" w:rsidRPr="006E4AB0">
        <w:rPr>
          <w:i/>
          <w:szCs w:val="20"/>
        </w:rPr>
        <w:t>.</w:t>
      </w:r>
      <w:r w:rsidR="00207EEC">
        <w:rPr>
          <w:i/>
          <w:szCs w:val="20"/>
        </w:rPr>
        <w:t>png</w:t>
      </w:r>
      <w:r w:rsidR="006E4AB0" w:rsidRPr="006E4AB0">
        <w:rPr>
          <w:i/>
          <w:szCs w:val="20"/>
        </w:rPr>
        <w:tab/>
        <w:t xml:space="preserve">    </w:t>
      </w:r>
    </w:p>
    <w:p w:rsidR="006636B9" w:rsidRDefault="006E4AB0" w:rsidP="00142716">
      <w:pPr>
        <w:spacing w:line="300" w:lineRule="exact"/>
        <w:rPr>
          <w:rStyle w:val="Hyperlink"/>
          <w:szCs w:val="20"/>
        </w:rPr>
      </w:pPr>
      <w:r>
        <w:rPr>
          <w:szCs w:val="20"/>
        </w:rPr>
        <w:t xml:space="preserve">Online informieren und anmelden auf </w:t>
      </w:r>
      <w:hyperlink r:id="rId10" w:history="1">
        <w:r w:rsidR="00CA4F5F" w:rsidRPr="005A59DC">
          <w:rPr>
            <w:rStyle w:val="Hyperlink"/>
            <w:szCs w:val="20"/>
          </w:rPr>
          <w:t>www.fachseminar-regenwasser.de</w:t>
        </w:r>
      </w:hyperlink>
    </w:p>
    <w:p w:rsidR="00CA4F5F" w:rsidRDefault="00CA4F5F" w:rsidP="00142716">
      <w:pPr>
        <w:spacing w:line="300" w:lineRule="exact"/>
        <w:rPr>
          <w:szCs w:val="20"/>
        </w:rPr>
      </w:pPr>
      <w:bookmarkStart w:id="1" w:name="_GoBack"/>
      <w:bookmarkEnd w:id="1"/>
    </w:p>
    <w:p w:rsidR="006E4AB0" w:rsidRDefault="006E4AB0" w:rsidP="00142716">
      <w:pPr>
        <w:spacing w:line="300" w:lineRule="exact"/>
        <w:rPr>
          <w:szCs w:val="20"/>
        </w:rPr>
      </w:pPr>
    </w:p>
    <w:p w:rsidR="0080706C" w:rsidRPr="00E555FD" w:rsidRDefault="00142716" w:rsidP="00142716">
      <w:pPr>
        <w:spacing w:line="300" w:lineRule="exact"/>
        <w:rPr>
          <w:szCs w:val="20"/>
        </w:rPr>
      </w:pPr>
      <w:r w:rsidRPr="00E555FD">
        <w:rPr>
          <w:szCs w:val="20"/>
        </w:rPr>
        <w:t>Bildquelle: Optigrün international AG</w:t>
      </w:r>
    </w:p>
    <w:sectPr w:rsidR="0080706C" w:rsidRPr="00E555FD" w:rsidSect="007D0F31">
      <w:headerReference w:type="default" r:id="rId11"/>
      <w:footerReference w:type="default" r:id="rId12"/>
      <w:pgSz w:w="11906" w:h="16838" w:code="9"/>
      <w:pgMar w:top="1702" w:right="1304" w:bottom="1134" w:left="130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0C8" w:rsidRDefault="00BA10C8" w:rsidP="00595323">
      <w:pPr>
        <w:spacing w:after="0" w:line="240" w:lineRule="auto"/>
      </w:pPr>
      <w:r>
        <w:separator/>
      </w:r>
    </w:p>
  </w:endnote>
  <w:endnote w:type="continuationSeparator" w:id="0">
    <w:p w:rsidR="00BA10C8" w:rsidRDefault="00BA10C8" w:rsidP="0059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47 LightCn">
    <w:panose1 w:val="0200040603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595" w:rsidRDefault="00DF689B">
    <w:pPr>
      <w:pStyle w:val="Fuzeile"/>
    </w:pPr>
    <w:r>
      <w:rPr>
        <w:noProof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-816610</wp:posOffset>
          </wp:positionH>
          <wp:positionV relativeFrom="page">
            <wp:posOffset>9787890</wp:posOffset>
          </wp:positionV>
          <wp:extent cx="7559675" cy="881380"/>
          <wp:effectExtent l="0" t="0" r="3175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-Fu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1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0C8" w:rsidRDefault="00BA10C8" w:rsidP="00595323">
      <w:pPr>
        <w:spacing w:after="0" w:line="240" w:lineRule="auto"/>
      </w:pPr>
      <w:r>
        <w:separator/>
      </w:r>
    </w:p>
  </w:footnote>
  <w:footnote w:type="continuationSeparator" w:id="0">
    <w:p w:rsidR="00BA10C8" w:rsidRDefault="00BA10C8" w:rsidP="0059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323" w:rsidRDefault="0080706C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-818845</wp:posOffset>
          </wp:positionH>
          <wp:positionV relativeFrom="paragraph">
            <wp:posOffset>-439420</wp:posOffset>
          </wp:positionV>
          <wp:extent cx="7560000" cy="953741"/>
          <wp:effectExtent l="0" t="0" r="3175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-t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C8"/>
    <w:rsid w:val="00003438"/>
    <w:rsid w:val="00031603"/>
    <w:rsid w:val="00037A4D"/>
    <w:rsid w:val="000C681F"/>
    <w:rsid w:val="000F64D3"/>
    <w:rsid w:val="00142716"/>
    <w:rsid w:val="00155676"/>
    <w:rsid w:val="00164BFB"/>
    <w:rsid w:val="0017278A"/>
    <w:rsid w:val="001A3BA1"/>
    <w:rsid w:val="001D6EE6"/>
    <w:rsid w:val="00200247"/>
    <w:rsid w:val="00207EEC"/>
    <w:rsid w:val="0023186D"/>
    <w:rsid w:val="00246999"/>
    <w:rsid w:val="00246FE0"/>
    <w:rsid w:val="002F11C4"/>
    <w:rsid w:val="00303B72"/>
    <w:rsid w:val="003507BC"/>
    <w:rsid w:val="00364838"/>
    <w:rsid w:val="004125CE"/>
    <w:rsid w:val="00422300"/>
    <w:rsid w:val="00471C72"/>
    <w:rsid w:val="00473D8C"/>
    <w:rsid w:val="004A79A6"/>
    <w:rsid w:val="004C0506"/>
    <w:rsid w:val="004D5DEC"/>
    <w:rsid w:val="00544DAD"/>
    <w:rsid w:val="0055460E"/>
    <w:rsid w:val="005625AF"/>
    <w:rsid w:val="00580CBB"/>
    <w:rsid w:val="00595323"/>
    <w:rsid w:val="005D6751"/>
    <w:rsid w:val="005F608D"/>
    <w:rsid w:val="005F6F20"/>
    <w:rsid w:val="00600D58"/>
    <w:rsid w:val="0060546B"/>
    <w:rsid w:val="00655840"/>
    <w:rsid w:val="006636B9"/>
    <w:rsid w:val="0067572A"/>
    <w:rsid w:val="006A1555"/>
    <w:rsid w:val="006B4B0E"/>
    <w:rsid w:val="006C558B"/>
    <w:rsid w:val="006D72F6"/>
    <w:rsid w:val="006E4AB0"/>
    <w:rsid w:val="006F60D3"/>
    <w:rsid w:val="00726C2D"/>
    <w:rsid w:val="0075644B"/>
    <w:rsid w:val="007873A6"/>
    <w:rsid w:val="007D0F31"/>
    <w:rsid w:val="007D53FC"/>
    <w:rsid w:val="00801E6E"/>
    <w:rsid w:val="0080342C"/>
    <w:rsid w:val="00803CAC"/>
    <w:rsid w:val="0080706C"/>
    <w:rsid w:val="00812E0B"/>
    <w:rsid w:val="00816273"/>
    <w:rsid w:val="00871F7A"/>
    <w:rsid w:val="008879EA"/>
    <w:rsid w:val="008B16B5"/>
    <w:rsid w:val="008D4DC4"/>
    <w:rsid w:val="008F6AB1"/>
    <w:rsid w:val="00952F51"/>
    <w:rsid w:val="00970DAF"/>
    <w:rsid w:val="00980777"/>
    <w:rsid w:val="009A3349"/>
    <w:rsid w:val="009B1C09"/>
    <w:rsid w:val="00A20E82"/>
    <w:rsid w:val="00A24F99"/>
    <w:rsid w:val="00A42C47"/>
    <w:rsid w:val="00A63D4A"/>
    <w:rsid w:val="00A66321"/>
    <w:rsid w:val="00A703A2"/>
    <w:rsid w:val="00AB2D15"/>
    <w:rsid w:val="00AF091E"/>
    <w:rsid w:val="00B32595"/>
    <w:rsid w:val="00B7295F"/>
    <w:rsid w:val="00B761A2"/>
    <w:rsid w:val="00B97238"/>
    <w:rsid w:val="00BA10C8"/>
    <w:rsid w:val="00BB468A"/>
    <w:rsid w:val="00BD2682"/>
    <w:rsid w:val="00BD5AA2"/>
    <w:rsid w:val="00BE5230"/>
    <w:rsid w:val="00C1156C"/>
    <w:rsid w:val="00C1639B"/>
    <w:rsid w:val="00C320A6"/>
    <w:rsid w:val="00C36FE2"/>
    <w:rsid w:val="00CA0841"/>
    <w:rsid w:val="00CA4F5F"/>
    <w:rsid w:val="00CD38F4"/>
    <w:rsid w:val="00D24480"/>
    <w:rsid w:val="00D67732"/>
    <w:rsid w:val="00D86229"/>
    <w:rsid w:val="00DB1EF4"/>
    <w:rsid w:val="00DF09F8"/>
    <w:rsid w:val="00DF689B"/>
    <w:rsid w:val="00E10D64"/>
    <w:rsid w:val="00E24C94"/>
    <w:rsid w:val="00E333D1"/>
    <w:rsid w:val="00E40CCC"/>
    <w:rsid w:val="00E44E53"/>
    <w:rsid w:val="00E555FD"/>
    <w:rsid w:val="00E84111"/>
    <w:rsid w:val="00EA79A1"/>
    <w:rsid w:val="00EC6415"/>
    <w:rsid w:val="00EC70AE"/>
    <w:rsid w:val="00EC7AB2"/>
    <w:rsid w:val="00F57EF8"/>
    <w:rsid w:val="00FD3BB5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6AB1A43"/>
  <w15:chartTrackingRefBased/>
  <w15:docId w15:val="{F8EA24ED-E561-4E74-B724-EC41CC94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703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952F51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0F64D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64D3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9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323"/>
  </w:style>
  <w:style w:type="paragraph" w:styleId="Fuzeile">
    <w:name w:val="footer"/>
    <w:basedOn w:val="Standard"/>
    <w:link w:val="FuzeileZchn"/>
    <w:uiPriority w:val="99"/>
    <w:unhideWhenUsed/>
    <w:rsid w:val="0059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hseminar-regenwasser.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fachseminar-regenwasser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RKETING\03_PUBLIC%20RELATIONS\0_Layout\PR-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PR-Vorlage.dotx</Template>
  <TotalTime>0</TotalTime>
  <Pages>3</Pages>
  <Words>364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Alex</dc:creator>
  <cp:keywords/>
  <dc:description/>
  <cp:lastModifiedBy>Sonja Alex</cp:lastModifiedBy>
  <cp:revision>18</cp:revision>
  <dcterms:created xsi:type="dcterms:W3CDTF">2019-02-11T08:49:00Z</dcterms:created>
  <dcterms:modified xsi:type="dcterms:W3CDTF">2019-02-21T17:04:00Z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ATYP">
    <vt:lpwstr>12</vt:lpwstr>
  </property>
  <property fmtid="{D5CDD505-2E9C-101B-9397-08002B2CF9AE}" pid="3" name="PSACUBCTL">
    <vt:lpwstr>n</vt:lpwstr>
  </property>
  <property fmtid="{D5CDD505-2E9C-101B-9397-08002B2CF9AE}" pid="4" name="PSADOCVER">
    <vt:lpwstr>0</vt:lpwstr>
  </property>
  <property fmtid="{D5CDD505-2E9C-101B-9397-08002B2CF9AE}" pid="5" name="PSADOCREV">
    <vt:lpwstr>0</vt:lpwstr>
  </property>
  <property fmtid="{D5CDD505-2E9C-101B-9397-08002B2CF9AE}" pid="6" name="PSADOCNUM">
    <vt:lpwstr>D-18-279930</vt:lpwstr>
  </property>
</Properties>
</file>